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84B4" w14:textId="61499ABB" w:rsidR="006720A0" w:rsidRDefault="006720A0" w:rsidP="00C116AF">
      <w:pPr>
        <w:jc w:val="center"/>
        <w:rPr>
          <w:rFonts w:ascii="Comic Sans MS" w:hAnsi="Comic Sans MS"/>
          <w:color w:val="70AD47" w:themeColor="accent6"/>
          <w:sz w:val="32"/>
          <w:szCs w:val="32"/>
        </w:rPr>
      </w:pPr>
    </w:p>
    <w:p w14:paraId="5426CB6F" w14:textId="6F5731A5" w:rsidR="00441B1C" w:rsidRPr="00441B1C" w:rsidRDefault="00441B1C" w:rsidP="00441B1C">
      <w:pPr>
        <w:tabs>
          <w:tab w:val="left" w:pos="2490"/>
          <w:tab w:val="center" w:pos="5400"/>
        </w:tabs>
        <w:rPr>
          <w:rFonts w:ascii="Comic Sans MS" w:hAnsi="Comic Sans MS"/>
          <w:color w:val="70AD47" w:themeColor="accent6"/>
          <w:sz w:val="56"/>
          <w:szCs w:val="56"/>
          <w14:glow w14:rad="101600">
            <w14:srgbClr w14:val="00B0F0">
              <w14:alpha w14:val="40000"/>
            </w14:srgb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41B1C">
        <w:rPr>
          <w:rFonts w:ascii="Comic Sans MS" w:hAnsi="Comic Sans MS"/>
          <w:color w:val="70AD47" w:themeColor="accent6"/>
          <w:sz w:val="56"/>
          <w:szCs w:val="56"/>
          <w14:glow w14:rad="101600">
            <w14:srgbClr w14:val="00B0F0">
              <w14:alpha w14:val="40000"/>
            </w14:srgb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r w:rsidRPr="00441B1C">
        <w:rPr>
          <w:rFonts w:ascii="Comic Sans MS" w:hAnsi="Comic Sans MS"/>
          <w:color w:val="70AD47" w:themeColor="accent6"/>
          <w:sz w:val="56"/>
          <w:szCs w:val="56"/>
          <w14:glow w14:rad="101600">
            <w14:srgbClr w14:val="00B0F0">
              <w14:alpha w14:val="40000"/>
            </w14:srgb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t>What’s New in Room 217?</w:t>
      </w:r>
    </w:p>
    <w:p w14:paraId="67F41BDC" w14:textId="173F24E3" w:rsidR="00441B1C" w:rsidRDefault="00441B1C" w:rsidP="00C116AF">
      <w:pPr>
        <w:jc w:val="center"/>
        <w:rPr>
          <w:rFonts w:ascii="Comic Sans MS" w:hAnsi="Comic Sans MS"/>
          <w:color w:val="FFC000"/>
          <w:sz w:val="32"/>
          <w:szCs w:val="32"/>
        </w:rPr>
      </w:pPr>
      <w:r w:rsidRPr="00441B1C">
        <w:rPr>
          <w:rFonts w:ascii="Comic Sans MS" w:hAnsi="Comic Sans MS"/>
          <w:color w:val="7030A0"/>
          <w:sz w:val="32"/>
          <w:szCs w:val="32"/>
        </w:rPr>
        <w:t xml:space="preserve">Mrs. </w:t>
      </w:r>
      <w:proofErr w:type="spellStart"/>
      <w:r w:rsidRPr="00441B1C">
        <w:rPr>
          <w:rFonts w:ascii="Comic Sans MS" w:hAnsi="Comic Sans MS"/>
          <w:color w:val="7030A0"/>
          <w:sz w:val="32"/>
          <w:szCs w:val="32"/>
        </w:rPr>
        <w:t>Gorup’s</w:t>
      </w:r>
      <w:proofErr w:type="spellEnd"/>
      <w:r w:rsidRPr="00441B1C">
        <w:rPr>
          <w:rFonts w:ascii="Comic Sans MS" w:hAnsi="Comic Sans MS"/>
          <w:color w:val="7030A0"/>
          <w:sz w:val="32"/>
          <w:szCs w:val="32"/>
        </w:rPr>
        <w:t xml:space="preserve"> Weekly News for…</w:t>
      </w:r>
    </w:p>
    <w:p w14:paraId="6FF1B232" w14:textId="1ADDC34E" w:rsidR="00C116AF" w:rsidRPr="006720A0" w:rsidRDefault="00EA3FCD" w:rsidP="00C116AF">
      <w:pPr>
        <w:jc w:val="center"/>
        <w:rPr>
          <w:rFonts w:ascii="Comic Sans MS" w:hAnsi="Comic Sans MS"/>
          <w:color w:val="FFC000"/>
          <w:sz w:val="32"/>
          <w:szCs w:val="32"/>
        </w:rPr>
      </w:pPr>
      <w:r>
        <w:rPr>
          <w:rFonts w:ascii="Comic Sans MS" w:hAnsi="Comic Sans MS"/>
          <w:color w:val="FFC000"/>
          <w:sz w:val="32"/>
          <w:szCs w:val="32"/>
        </w:rPr>
        <w:t>August 26</w:t>
      </w:r>
      <w:r w:rsidR="00C116AF" w:rsidRPr="006720A0">
        <w:rPr>
          <w:rFonts w:ascii="Comic Sans MS" w:hAnsi="Comic Sans MS"/>
          <w:color w:val="FFC000"/>
          <w:sz w:val="32"/>
          <w:szCs w:val="32"/>
        </w:rPr>
        <w:t>, 2016</w:t>
      </w:r>
    </w:p>
    <w:p w14:paraId="264E18C8" w14:textId="168369E2" w:rsidR="00C116AF" w:rsidRPr="00521DD2" w:rsidRDefault="00C116AF" w:rsidP="00C116AF">
      <w:pPr>
        <w:jc w:val="center"/>
        <w:rPr>
          <w:rFonts w:ascii="Comic Sans MS" w:hAnsi="Comic Sans MS"/>
          <w:color w:val="70AD47" w:themeColor="accent6"/>
        </w:rPr>
      </w:pPr>
    </w:p>
    <w:p w14:paraId="1D198ACC" w14:textId="044CC176" w:rsidR="00C116AF" w:rsidRPr="006720A0" w:rsidRDefault="00C116AF" w:rsidP="00521DD2">
      <w:pPr>
        <w:rPr>
          <w:rFonts w:ascii="Comic Sans MS" w:hAnsi="Comic Sans MS"/>
          <w:b/>
          <w:color w:val="00B0F0"/>
        </w:rPr>
      </w:pPr>
      <w:r w:rsidRPr="006720A0">
        <w:rPr>
          <w:rFonts w:ascii="Comic Sans MS" w:hAnsi="Comic Sans MS"/>
          <w:b/>
          <w:color w:val="00B0F0"/>
        </w:rPr>
        <w:t>Language Arts:</w:t>
      </w:r>
    </w:p>
    <w:p w14:paraId="6E88723E" w14:textId="7D32D180" w:rsidR="00521DD2" w:rsidRPr="00521DD2" w:rsidRDefault="00D42FD7" w:rsidP="00521DD2">
      <w:pPr>
        <w:rPr>
          <w:rFonts w:ascii="Comic Sans MS" w:hAnsi="Comic Sans MS"/>
          <w:color w:val="000000" w:themeColor="text1"/>
        </w:rPr>
      </w:pPr>
      <w:r>
        <w:rPr>
          <w:rFonts w:ascii="Comic Sans MS" w:hAnsi="Comic Sans MS"/>
          <w:color w:val="000000" w:themeColor="text1"/>
        </w:rPr>
        <w:t xml:space="preserve">In </w:t>
      </w:r>
      <w:r w:rsidR="00521DD2">
        <w:rPr>
          <w:rFonts w:ascii="Comic Sans MS" w:hAnsi="Comic Sans MS"/>
          <w:color w:val="000000" w:themeColor="text1"/>
        </w:rPr>
        <w:t xml:space="preserve">Language Arts, </w:t>
      </w:r>
      <w:r w:rsidR="00271B6C">
        <w:rPr>
          <w:rFonts w:ascii="Comic Sans MS" w:hAnsi="Comic Sans MS"/>
          <w:color w:val="000000" w:themeColor="text1"/>
        </w:rPr>
        <w:t xml:space="preserve">we </w:t>
      </w:r>
      <w:r>
        <w:rPr>
          <w:rFonts w:ascii="Comic Sans MS" w:hAnsi="Comic Sans MS"/>
          <w:color w:val="000000" w:themeColor="text1"/>
        </w:rPr>
        <w:t>started our work</w:t>
      </w:r>
      <w:r w:rsidR="00271B6C">
        <w:rPr>
          <w:rFonts w:ascii="Comic Sans MS" w:hAnsi="Comic Sans MS"/>
          <w:color w:val="000000" w:themeColor="text1"/>
        </w:rPr>
        <w:t xml:space="preserve"> on </w:t>
      </w:r>
      <w:r>
        <w:rPr>
          <w:rFonts w:ascii="Comic Sans MS" w:hAnsi="Comic Sans MS"/>
          <w:color w:val="000000" w:themeColor="text1"/>
        </w:rPr>
        <w:t>story elements.  This week we focused on</w:t>
      </w:r>
      <w:r w:rsidR="00EA3FCD">
        <w:rPr>
          <w:rFonts w:ascii="Comic Sans MS" w:hAnsi="Comic Sans MS"/>
          <w:color w:val="000000" w:themeColor="text1"/>
        </w:rPr>
        <w:t xml:space="preserve"> characters, setting, and plot</w:t>
      </w:r>
      <w:r w:rsidR="005A323B">
        <w:rPr>
          <w:rFonts w:ascii="Comic Sans MS" w:hAnsi="Comic Sans MS"/>
          <w:color w:val="000000" w:themeColor="text1"/>
        </w:rPr>
        <w:t xml:space="preserve">.  </w:t>
      </w:r>
      <w:r>
        <w:rPr>
          <w:rFonts w:ascii="Comic Sans MS" w:hAnsi="Comic Sans MS"/>
          <w:color w:val="000000" w:themeColor="text1"/>
        </w:rPr>
        <w:t xml:space="preserve">We discussed how identifying story elements can help to increase our understanding of the story we are reading.  </w:t>
      </w:r>
      <w:r w:rsidR="00271B6C">
        <w:rPr>
          <w:rFonts w:ascii="Comic Sans MS" w:hAnsi="Comic Sans MS"/>
          <w:color w:val="000000" w:themeColor="text1"/>
        </w:rPr>
        <w:t>In Grammar</w:t>
      </w:r>
      <w:r w:rsidR="005A323B">
        <w:rPr>
          <w:rFonts w:ascii="Comic Sans MS" w:hAnsi="Comic Sans MS"/>
          <w:color w:val="000000" w:themeColor="text1"/>
        </w:rPr>
        <w:t>,</w:t>
      </w:r>
      <w:r w:rsidR="00271B6C">
        <w:rPr>
          <w:rFonts w:ascii="Comic Sans MS" w:hAnsi="Comic Sans MS"/>
          <w:color w:val="000000" w:themeColor="text1"/>
        </w:rPr>
        <w:t xml:space="preserve"> we </w:t>
      </w:r>
      <w:r>
        <w:rPr>
          <w:rFonts w:ascii="Comic Sans MS" w:hAnsi="Comic Sans MS"/>
          <w:color w:val="000000" w:themeColor="text1"/>
        </w:rPr>
        <w:t>began our unit on</w:t>
      </w:r>
      <w:r w:rsidR="00EA3FCD">
        <w:rPr>
          <w:rFonts w:ascii="Comic Sans MS" w:hAnsi="Comic Sans MS"/>
          <w:color w:val="000000" w:themeColor="text1"/>
        </w:rPr>
        <w:t xml:space="preserve"> sentences</w:t>
      </w:r>
      <w:r>
        <w:rPr>
          <w:rFonts w:ascii="Comic Sans MS" w:hAnsi="Comic Sans MS"/>
          <w:color w:val="000000" w:themeColor="text1"/>
        </w:rPr>
        <w:t xml:space="preserve">.  We learned </w:t>
      </w:r>
      <w:r w:rsidR="005A323B">
        <w:rPr>
          <w:rFonts w:ascii="Comic Sans MS" w:hAnsi="Comic Sans MS"/>
          <w:color w:val="000000" w:themeColor="text1"/>
        </w:rPr>
        <w:t xml:space="preserve">that </w:t>
      </w:r>
      <w:r w:rsidR="00EA3FCD">
        <w:rPr>
          <w:rFonts w:ascii="Comic Sans MS" w:hAnsi="Comic Sans MS"/>
          <w:color w:val="000000" w:themeColor="text1"/>
        </w:rPr>
        <w:t>sentences have two parts, a subject and a predicate</w:t>
      </w:r>
      <w:r w:rsidR="005A323B">
        <w:rPr>
          <w:rFonts w:ascii="Comic Sans MS" w:hAnsi="Comic Sans MS"/>
          <w:color w:val="000000" w:themeColor="text1"/>
        </w:rPr>
        <w:t>.</w:t>
      </w:r>
      <w:r w:rsidR="00271B6C">
        <w:rPr>
          <w:rFonts w:ascii="Comic Sans MS" w:hAnsi="Comic Sans MS"/>
          <w:color w:val="000000" w:themeColor="text1"/>
        </w:rPr>
        <w:t xml:space="preserve"> </w:t>
      </w:r>
    </w:p>
    <w:p w14:paraId="094C1CE7" w14:textId="77777777" w:rsidR="00521DD2" w:rsidRPr="00C116AF" w:rsidRDefault="00521DD2" w:rsidP="00521DD2"/>
    <w:p w14:paraId="77EE7B4A" w14:textId="0E30E292" w:rsidR="00C116AF" w:rsidRPr="006720A0" w:rsidRDefault="00C116AF" w:rsidP="00521DD2">
      <w:pPr>
        <w:rPr>
          <w:rFonts w:ascii="Comic Sans MS" w:hAnsi="Comic Sans MS"/>
          <w:b/>
          <w:color w:val="FFC000"/>
        </w:rPr>
      </w:pPr>
      <w:r w:rsidRPr="006720A0">
        <w:rPr>
          <w:rFonts w:ascii="Comic Sans MS" w:hAnsi="Comic Sans MS"/>
          <w:b/>
          <w:color w:val="FFC000"/>
        </w:rPr>
        <w:t>Math:</w:t>
      </w:r>
    </w:p>
    <w:p w14:paraId="12FCB528" w14:textId="26433A8A" w:rsidR="00C116AF" w:rsidRDefault="00EA3FCD" w:rsidP="00C116AF">
      <w:pPr>
        <w:rPr>
          <w:rFonts w:ascii="Comic Sans MS" w:hAnsi="Comic Sans MS"/>
          <w:color w:val="000000" w:themeColor="text1"/>
        </w:rPr>
      </w:pPr>
      <w:r>
        <w:rPr>
          <w:rFonts w:ascii="Comic Sans MS" w:hAnsi="Comic Sans MS"/>
          <w:color w:val="000000" w:themeColor="text1"/>
        </w:rPr>
        <w:t>In Math, we began our first chapter on place value to thousands</w:t>
      </w:r>
      <w:r w:rsidR="00C116AF">
        <w:rPr>
          <w:rFonts w:ascii="Comic Sans MS" w:hAnsi="Comic Sans MS"/>
          <w:color w:val="000000" w:themeColor="text1"/>
        </w:rPr>
        <w:t>!</w:t>
      </w:r>
      <w:r w:rsidR="005A323B">
        <w:rPr>
          <w:rFonts w:ascii="Comic Sans MS" w:hAnsi="Comic Sans MS"/>
          <w:color w:val="000000" w:themeColor="text1"/>
        </w:rPr>
        <w:t xml:space="preserve"> </w:t>
      </w:r>
      <w:r w:rsidR="008B1490">
        <w:rPr>
          <w:rFonts w:ascii="Comic Sans MS" w:hAnsi="Comic Sans MS"/>
          <w:color w:val="000000" w:themeColor="text1"/>
        </w:rPr>
        <w:t xml:space="preserve">The students worked to understand that the position of a number is important in determining the value of that number.  We practiced writing numbers in three different forms: standard form, expanded form, and word form.  Next week, we will begin </w:t>
      </w:r>
      <w:r w:rsidR="00BB3F68">
        <w:rPr>
          <w:rFonts w:ascii="Comic Sans MS" w:hAnsi="Comic Sans MS"/>
          <w:color w:val="000000" w:themeColor="text1"/>
        </w:rPr>
        <w:t xml:space="preserve">our </w:t>
      </w:r>
      <w:r w:rsidR="008B1490">
        <w:rPr>
          <w:rFonts w:ascii="Comic Sans MS" w:hAnsi="Comic Sans MS"/>
          <w:color w:val="000000" w:themeColor="text1"/>
        </w:rPr>
        <w:t>Math Worksh</w:t>
      </w:r>
      <w:r w:rsidR="00BB3F68">
        <w:rPr>
          <w:rFonts w:ascii="Comic Sans MS" w:hAnsi="Comic Sans MS"/>
          <w:color w:val="000000" w:themeColor="text1"/>
        </w:rPr>
        <w:t>op rotations!</w:t>
      </w:r>
    </w:p>
    <w:p w14:paraId="3A1CDBAD" w14:textId="77777777" w:rsidR="00521DD2" w:rsidRPr="00C116AF" w:rsidRDefault="00521DD2" w:rsidP="00C116AF"/>
    <w:p w14:paraId="682545E2" w14:textId="6F011D2B" w:rsidR="00C116AF" w:rsidRPr="006720A0" w:rsidRDefault="00EA3FCD" w:rsidP="00C116AF">
      <w:pPr>
        <w:rPr>
          <w:rFonts w:ascii="Comic Sans MS" w:hAnsi="Comic Sans MS"/>
          <w:b/>
          <w:color w:val="AC7AB0"/>
        </w:rPr>
      </w:pPr>
      <w:r w:rsidRPr="00EA3FCD">
        <w:rPr>
          <w:rFonts w:ascii="Comic Sans MS" w:hAnsi="Comic Sans MS"/>
          <w:b/>
          <w:color w:val="7030A0"/>
        </w:rPr>
        <w:t>Social Studies</w:t>
      </w:r>
      <w:r w:rsidR="00C116AF" w:rsidRPr="006720A0">
        <w:rPr>
          <w:rFonts w:ascii="Comic Sans MS" w:hAnsi="Comic Sans MS"/>
          <w:b/>
          <w:color w:val="AC7AB0"/>
        </w:rPr>
        <w:t>:</w:t>
      </w:r>
    </w:p>
    <w:p w14:paraId="78F6EBDB" w14:textId="617CAFBE" w:rsidR="00C116AF" w:rsidRDefault="005A323B" w:rsidP="00C116AF">
      <w:pPr>
        <w:rPr>
          <w:rFonts w:ascii="Comic Sans MS" w:hAnsi="Comic Sans MS"/>
          <w:color w:val="000000" w:themeColor="text1"/>
        </w:rPr>
      </w:pPr>
      <w:r>
        <w:rPr>
          <w:rFonts w:ascii="Comic Sans MS" w:hAnsi="Comic Sans MS"/>
          <w:color w:val="000000" w:themeColor="text1"/>
        </w:rPr>
        <w:t xml:space="preserve">This week, we began </w:t>
      </w:r>
      <w:r w:rsidR="00344346">
        <w:rPr>
          <w:rFonts w:ascii="Comic Sans MS" w:hAnsi="Comic Sans MS"/>
          <w:color w:val="000000" w:themeColor="text1"/>
        </w:rPr>
        <w:t>our focus on Communities during Social Studies class.</w:t>
      </w:r>
      <w:r w:rsidR="00BE48A1">
        <w:rPr>
          <w:rFonts w:ascii="Comic Sans MS" w:hAnsi="Comic Sans MS"/>
          <w:color w:val="000000" w:themeColor="text1"/>
        </w:rPr>
        <w:t xml:space="preserve">  We learned abo</w:t>
      </w:r>
      <w:r w:rsidR="00344346">
        <w:rPr>
          <w:rFonts w:ascii="Comic Sans MS" w:hAnsi="Comic Sans MS"/>
          <w:color w:val="000000" w:themeColor="text1"/>
        </w:rPr>
        <w:t>ut the three different types of communities: urban, rural, and suburban</w:t>
      </w:r>
      <w:r w:rsidR="00BE48A1">
        <w:rPr>
          <w:rFonts w:ascii="Comic Sans MS" w:hAnsi="Comic Sans MS"/>
          <w:color w:val="000000" w:themeColor="text1"/>
        </w:rPr>
        <w:t xml:space="preserve">.  </w:t>
      </w:r>
      <w:r w:rsidR="00C93DFD">
        <w:rPr>
          <w:rFonts w:ascii="Comic Sans MS" w:hAnsi="Comic Sans MS"/>
          <w:color w:val="000000" w:themeColor="text1"/>
        </w:rPr>
        <w:t>We discussed the reasons why people choose to settle a community in a certain area, including reasons such as making the best use of the location and resources in that area.  Next week, we will focus on where communities are located, learning about relative and absolute location.</w:t>
      </w:r>
    </w:p>
    <w:p w14:paraId="07C12F75" w14:textId="77777777" w:rsidR="00521DD2" w:rsidRDefault="00521DD2" w:rsidP="00C116AF">
      <w:pPr>
        <w:rPr>
          <w:rFonts w:ascii="Comic Sans MS" w:hAnsi="Comic Sans MS"/>
          <w:b/>
          <w:color w:val="70AD47" w:themeColor="accent6"/>
        </w:rPr>
      </w:pPr>
    </w:p>
    <w:p w14:paraId="5EEE0025" w14:textId="1946544D" w:rsidR="00C116AF" w:rsidRPr="006720A0" w:rsidRDefault="00C116AF" w:rsidP="00C116AF">
      <w:pPr>
        <w:rPr>
          <w:rFonts w:ascii="Comic Sans MS" w:hAnsi="Comic Sans MS"/>
          <w:b/>
          <w:color w:val="00B0F0"/>
        </w:rPr>
      </w:pPr>
      <w:r w:rsidRPr="006720A0">
        <w:rPr>
          <w:rFonts w:ascii="Comic Sans MS" w:hAnsi="Comic Sans MS"/>
          <w:b/>
          <w:color w:val="00B0F0"/>
        </w:rPr>
        <w:t>Religion:</w:t>
      </w:r>
    </w:p>
    <w:p w14:paraId="1083181B" w14:textId="40048670" w:rsidR="00C116AF" w:rsidRDefault="00C116AF" w:rsidP="00C116AF">
      <w:pPr>
        <w:rPr>
          <w:rFonts w:ascii="Comic Sans MS" w:hAnsi="Comic Sans MS"/>
          <w:b/>
          <w:color w:val="70AD47" w:themeColor="accent6"/>
        </w:rPr>
      </w:pPr>
      <w:r>
        <w:rPr>
          <w:rFonts w:ascii="Comic Sans MS" w:hAnsi="Comic Sans MS"/>
          <w:color w:val="000000" w:themeColor="text1"/>
        </w:rPr>
        <w:t>This week, we focused on</w:t>
      </w:r>
      <w:r w:rsidR="00EA3FCD">
        <w:rPr>
          <w:rFonts w:ascii="Comic Sans MS" w:hAnsi="Comic Sans MS"/>
          <w:color w:val="000000" w:themeColor="text1"/>
        </w:rPr>
        <w:t xml:space="preserve"> God’s beautiful creation</w:t>
      </w:r>
      <w:r w:rsidR="00A645C7">
        <w:rPr>
          <w:rFonts w:ascii="Comic Sans MS" w:hAnsi="Comic Sans MS"/>
          <w:color w:val="000000" w:themeColor="text1"/>
        </w:rPr>
        <w:t>.  We lea</w:t>
      </w:r>
      <w:r w:rsidR="0096330E">
        <w:rPr>
          <w:rFonts w:ascii="Comic Sans MS" w:hAnsi="Comic Sans MS"/>
          <w:color w:val="000000" w:themeColor="text1"/>
        </w:rPr>
        <w:t xml:space="preserve">rned that God created the world and everything in it.  We, as humans, are the most blessed of all God’s creatures, because we have the responsibility to care for his creations. </w:t>
      </w:r>
    </w:p>
    <w:p w14:paraId="3187ABB0" w14:textId="77777777" w:rsidR="0096330E" w:rsidRPr="00C116AF" w:rsidRDefault="0096330E" w:rsidP="00C116AF">
      <w:pPr>
        <w:rPr>
          <w:rFonts w:ascii="Comic Sans MS" w:hAnsi="Comic Sans MS"/>
          <w:color w:val="000000" w:themeColor="text1"/>
        </w:rPr>
      </w:pPr>
    </w:p>
    <w:p w14:paraId="49A9FD03" w14:textId="55A42A55" w:rsidR="00521DD2" w:rsidRPr="005A323B" w:rsidRDefault="00521DD2" w:rsidP="00C116AF">
      <w:pPr>
        <w:rPr>
          <w:rFonts w:ascii="Comic Sans MS" w:hAnsi="Comic Sans MS"/>
          <w:b/>
          <w:color w:val="FFC000"/>
        </w:rPr>
      </w:pPr>
      <w:r w:rsidRPr="005A323B">
        <w:rPr>
          <w:rFonts w:ascii="Comic Sans MS" w:hAnsi="Comic Sans MS"/>
          <w:b/>
          <w:color w:val="FFC000"/>
        </w:rPr>
        <w:t>Spelling:</w:t>
      </w:r>
    </w:p>
    <w:p w14:paraId="583DFD28" w14:textId="3EB39687" w:rsidR="00344346" w:rsidRDefault="00344346" w:rsidP="00EA3FCD">
      <w:pPr>
        <w:rPr>
          <w:rFonts w:ascii="Comic Sans MS" w:hAnsi="Comic Sans MS"/>
          <w:color w:val="000000" w:themeColor="text1"/>
        </w:rPr>
      </w:pPr>
      <w:r>
        <w:rPr>
          <w:rFonts w:ascii="Comic Sans MS" w:hAnsi="Comic Sans MS"/>
          <w:color w:val="000000" w:themeColor="text1"/>
        </w:rPr>
        <w:t xml:space="preserve">Each week a “Spellers Choice Board” will be sent home on Monday for the weekly spelling homework.  The students will be required to complete 4 “squares” or activities from the board during the week.  The board, along with the completed activities, will be turned in together on Friday.  If there is an activity that cannot be printed, such as an activity completed on SpellingCity.com, please sign off in the square on the board to let me know your child completed that activity.  I will give an extra credit point for each activity completed over the required 4.  </w:t>
      </w:r>
    </w:p>
    <w:p w14:paraId="18C8FCB3" w14:textId="77777777" w:rsidR="00EA3FCD" w:rsidRDefault="00EA3FCD" w:rsidP="00EA3FCD">
      <w:pPr>
        <w:rPr>
          <w:rFonts w:ascii="Comic Sans MS" w:hAnsi="Comic Sans MS"/>
          <w:color w:val="000000" w:themeColor="text1"/>
        </w:rPr>
      </w:pPr>
    </w:p>
    <w:p w14:paraId="71931F17" w14:textId="341C9ACF" w:rsidR="00EA3FCD" w:rsidRDefault="00EA3FCD" w:rsidP="00EA3FCD">
      <w:pPr>
        <w:rPr>
          <w:rFonts w:ascii="Comic Sans MS" w:hAnsi="Comic Sans MS"/>
          <w:b/>
          <w:color w:val="7030A0"/>
        </w:rPr>
      </w:pPr>
      <w:r w:rsidRPr="00EA3FCD">
        <w:rPr>
          <w:rFonts w:ascii="Comic Sans MS" w:hAnsi="Comic Sans MS"/>
          <w:b/>
          <w:color w:val="7030A0"/>
        </w:rPr>
        <w:t>Vocabulary:</w:t>
      </w:r>
    </w:p>
    <w:p w14:paraId="04B1938B" w14:textId="7D2326D5" w:rsidR="00441B1C" w:rsidRPr="00441B1C" w:rsidRDefault="00441B1C" w:rsidP="00EA3FCD">
      <w:pPr>
        <w:rPr>
          <w:rFonts w:ascii="Comic Sans MS" w:hAnsi="Comic Sans MS"/>
        </w:rPr>
      </w:pPr>
      <w:r>
        <w:rPr>
          <w:rFonts w:ascii="Comic Sans MS" w:hAnsi="Comic Sans MS"/>
        </w:rPr>
        <w:t>Our first vocabulary test is scheduled for Thursday, September 1.  This test will cover the ten words from Unit 1, which include</w:t>
      </w:r>
      <w:r w:rsidR="0096330E">
        <w:rPr>
          <w:rFonts w:ascii="Comic Sans MS" w:hAnsi="Comic Sans MS"/>
        </w:rPr>
        <w:t xml:space="preserve">, common, prefer, allow, force, goal, firm, patient, faint, trace, </w:t>
      </w:r>
      <w:r w:rsidR="0096330E">
        <w:rPr>
          <w:rFonts w:ascii="Comic Sans MS" w:hAnsi="Comic Sans MS"/>
        </w:rPr>
        <w:lastRenderedPageBreak/>
        <w:t xml:space="preserve">and bitter.  </w:t>
      </w:r>
      <w:r>
        <w:rPr>
          <w:rFonts w:ascii="Comic Sans MS" w:hAnsi="Comic Sans MS"/>
        </w:rPr>
        <w:t xml:space="preserve">Along with daily vocabulary activities, the students worked in class to create vocabulary cards.  These cards can be used as a tool to help </w:t>
      </w:r>
      <w:r w:rsidR="0096330E">
        <w:rPr>
          <w:rFonts w:ascii="Comic Sans MS" w:hAnsi="Comic Sans MS"/>
        </w:rPr>
        <w:t>the students study for the test.</w:t>
      </w:r>
      <w:r>
        <w:rPr>
          <w:rFonts w:ascii="Comic Sans MS" w:hAnsi="Comic Sans MS"/>
        </w:rPr>
        <w:t xml:space="preserve">  </w:t>
      </w:r>
    </w:p>
    <w:p w14:paraId="2FBCEC5D" w14:textId="77777777" w:rsidR="005A323B" w:rsidRDefault="005A323B" w:rsidP="00C116AF">
      <w:pPr>
        <w:rPr>
          <w:rFonts w:ascii="Comic Sans MS" w:hAnsi="Comic Sans MS"/>
          <w:color w:val="000000" w:themeColor="text1"/>
        </w:rPr>
      </w:pPr>
    </w:p>
    <w:p w14:paraId="79986B0F" w14:textId="5778A3F4" w:rsidR="00521DD2" w:rsidRDefault="001E676E" w:rsidP="00C116AF">
      <w:pPr>
        <w:rPr>
          <w:rFonts w:ascii="Comic Sans MS" w:hAnsi="Comic Sans MS"/>
          <w:color w:val="000000" w:themeColor="text1"/>
        </w:rPr>
      </w:pPr>
      <w:r>
        <w:rPr>
          <w:rFonts w:ascii="Comic Sans MS" w:hAnsi="Comic Sans MS"/>
          <w:color w:val="000000" w:themeColor="text1"/>
        </w:rPr>
        <w:t>It was a busy first week, but we are off to a great start!</w:t>
      </w:r>
      <w:r w:rsidR="00C72463">
        <w:rPr>
          <w:rFonts w:ascii="Comic Sans MS" w:hAnsi="Comic Sans MS"/>
          <w:color w:val="000000" w:themeColor="text1"/>
        </w:rPr>
        <w:t xml:space="preserve">  I still am without email addresses for a couple families.  If you do not receive an electronic copy of this newsletter, it means that I am messing, or have the wrong, email information for you.  Can you please take a minute to email me your contact information at </w:t>
      </w:r>
      <w:hyperlink r:id="rId5" w:history="1">
        <w:r w:rsidR="00C72463" w:rsidRPr="00A61FA5">
          <w:rPr>
            <w:rStyle w:val="Hyperlink"/>
            <w:rFonts w:ascii="Comic Sans MS" w:hAnsi="Comic Sans MS"/>
          </w:rPr>
          <w:t>j.gorup@stephen.org</w:t>
        </w:r>
      </w:hyperlink>
      <w:r w:rsidR="00C72463">
        <w:rPr>
          <w:rFonts w:ascii="Comic Sans MS" w:hAnsi="Comic Sans MS"/>
          <w:color w:val="000000" w:themeColor="text1"/>
        </w:rPr>
        <w:t>?</w:t>
      </w:r>
    </w:p>
    <w:p w14:paraId="29E3B252" w14:textId="77777777" w:rsidR="00C72463" w:rsidRDefault="00C72463" w:rsidP="00C116AF">
      <w:pPr>
        <w:rPr>
          <w:rFonts w:ascii="Comic Sans MS" w:hAnsi="Comic Sans MS"/>
          <w:color w:val="000000" w:themeColor="text1"/>
        </w:rPr>
      </w:pPr>
      <w:bookmarkStart w:id="0" w:name="_GoBack"/>
      <w:bookmarkEnd w:id="0"/>
    </w:p>
    <w:p w14:paraId="0AA28FD0" w14:textId="38F73111" w:rsidR="00344346" w:rsidRDefault="00344346" w:rsidP="00521DD2">
      <w:pPr>
        <w:rPr>
          <w:rFonts w:ascii="Comic Sans MS" w:hAnsi="Comic Sans MS"/>
          <w:color w:val="000000" w:themeColor="text1"/>
        </w:rPr>
      </w:pPr>
      <w:r>
        <w:rPr>
          <w:rFonts w:ascii="Comic Sans MS" w:hAnsi="Comic Sans MS"/>
          <w:color w:val="000000" w:themeColor="text1"/>
        </w:rPr>
        <w:t>Please feel free to contact me at any time with questions!</w:t>
      </w:r>
    </w:p>
    <w:p w14:paraId="25A4A914" w14:textId="1324DEFD" w:rsidR="00344346" w:rsidRDefault="00344346" w:rsidP="00521DD2">
      <w:pPr>
        <w:rPr>
          <w:rFonts w:ascii="Comic Sans MS" w:hAnsi="Comic Sans MS"/>
          <w:color w:val="000000" w:themeColor="text1"/>
        </w:rPr>
      </w:pPr>
      <w:r>
        <w:rPr>
          <w:rFonts w:ascii="Comic Sans MS" w:hAnsi="Comic Sans MS"/>
          <w:color w:val="000000" w:themeColor="text1"/>
        </w:rPr>
        <w:t xml:space="preserve">Have a wonderful weekend </w:t>
      </w:r>
      <w:r w:rsidRPr="00344346">
        <w:rPr>
          <w:rFonts w:ascii="Comic Sans MS" w:hAnsi="Comic Sans MS"/>
          <w:color w:val="000000" w:themeColor="text1"/>
        </w:rPr>
        <w:sym w:font="Wingdings" w:char="F04A"/>
      </w:r>
      <w:r>
        <w:rPr>
          <w:rFonts w:ascii="Comic Sans MS" w:hAnsi="Comic Sans MS"/>
          <w:color w:val="000000" w:themeColor="text1"/>
        </w:rPr>
        <w:t xml:space="preserve"> </w:t>
      </w:r>
    </w:p>
    <w:p w14:paraId="0AF9259E" w14:textId="77777777" w:rsidR="00344346" w:rsidRDefault="00344346" w:rsidP="00521DD2">
      <w:pPr>
        <w:rPr>
          <w:rFonts w:ascii="Comic Sans MS" w:hAnsi="Comic Sans MS"/>
          <w:color w:val="000000" w:themeColor="text1"/>
        </w:rPr>
      </w:pPr>
    </w:p>
    <w:p w14:paraId="1B0BB001" w14:textId="77777777" w:rsidR="00521DD2" w:rsidRPr="00C116AF" w:rsidRDefault="00521DD2" w:rsidP="00521DD2">
      <w:pPr>
        <w:rPr>
          <w:rFonts w:ascii="Comic Sans MS" w:hAnsi="Comic Sans MS"/>
          <w:color w:val="000000" w:themeColor="text1"/>
        </w:rPr>
      </w:pPr>
      <w:r w:rsidRPr="00C116AF">
        <w:rPr>
          <w:rFonts w:ascii="Comic Sans MS" w:hAnsi="Comic Sans MS"/>
          <w:color w:val="000000" w:themeColor="text1"/>
        </w:rPr>
        <w:t xml:space="preserve">God Bless You All, </w:t>
      </w:r>
    </w:p>
    <w:p w14:paraId="33BFE77A" w14:textId="1F92C64A" w:rsidR="00521DD2" w:rsidRDefault="00EA3FCD" w:rsidP="00C116AF">
      <w:pPr>
        <w:rPr>
          <w:rFonts w:ascii="Comic Sans MS" w:hAnsi="Comic Sans MS"/>
          <w:color w:val="000000" w:themeColor="text1"/>
        </w:rPr>
      </w:pPr>
      <w:r>
        <w:rPr>
          <w:rFonts w:ascii="Comic Sans MS" w:hAnsi="Comic Sans MS"/>
          <w:color w:val="000000" w:themeColor="text1"/>
        </w:rPr>
        <w:t>Mrs. Julie Gorup</w:t>
      </w:r>
    </w:p>
    <w:p w14:paraId="46A6E200" w14:textId="77777777" w:rsidR="006720A0" w:rsidRDefault="006720A0" w:rsidP="00C116AF">
      <w:pPr>
        <w:rPr>
          <w:rFonts w:ascii="Comic Sans MS" w:hAnsi="Comic Sans MS"/>
          <w:color w:val="000000" w:themeColor="text1"/>
        </w:rPr>
      </w:pPr>
    </w:p>
    <w:p w14:paraId="5B5BF4EA" w14:textId="77777777" w:rsidR="005A323B" w:rsidRDefault="005A323B" w:rsidP="00521DD2">
      <w:pPr>
        <w:rPr>
          <w:rFonts w:ascii="Comic Sans MS" w:hAnsi="Comic Sans MS"/>
          <w:b/>
          <w:color w:val="000000" w:themeColor="text1"/>
          <w:sz w:val="28"/>
          <w:szCs w:val="28"/>
        </w:rPr>
      </w:pPr>
    </w:p>
    <w:p w14:paraId="41652933" w14:textId="6BC33291" w:rsidR="00521DD2" w:rsidRPr="006B5A95" w:rsidRDefault="00521DD2" w:rsidP="00C116AF">
      <w:pPr>
        <w:rPr>
          <w:rFonts w:ascii="Comic Sans MS" w:hAnsi="Comic Sans MS"/>
          <w:color w:val="000000" w:themeColor="text1"/>
          <w:sz w:val="28"/>
          <w:szCs w:val="28"/>
        </w:rPr>
      </w:pPr>
    </w:p>
    <w:sectPr w:rsidR="00521DD2" w:rsidRPr="006B5A95" w:rsidSect="00C11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AF"/>
    <w:rsid w:val="001E676E"/>
    <w:rsid w:val="00271B6C"/>
    <w:rsid w:val="00344346"/>
    <w:rsid w:val="00441B1C"/>
    <w:rsid w:val="00495898"/>
    <w:rsid w:val="00521DD2"/>
    <w:rsid w:val="005A323B"/>
    <w:rsid w:val="006720A0"/>
    <w:rsid w:val="006B5A95"/>
    <w:rsid w:val="008B1490"/>
    <w:rsid w:val="0096330E"/>
    <w:rsid w:val="00A645C7"/>
    <w:rsid w:val="00AB0951"/>
    <w:rsid w:val="00AB0D60"/>
    <w:rsid w:val="00BB3F68"/>
    <w:rsid w:val="00BE48A1"/>
    <w:rsid w:val="00C116AF"/>
    <w:rsid w:val="00C72463"/>
    <w:rsid w:val="00C93DFD"/>
    <w:rsid w:val="00D05F54"/>
    <w:rsid w:val="00D42FD7"/>
    <w:rsid w:val="00D93556"/>
    <w:rsid w:val="00EA3FCD"/>
    <w:rsid w:val="00F1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97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6AF"/>
    <w:pPr>
      <w:keepNext/>
      <w:keepLines/>
      <w:spacing w:before="280" w:after="120" w:line="276" w:lineRule="auto"/>
      <w:outlineLvl w:val="0"/>
    </w:pPr>
    <w:rPr>
      <w:rFonts w:asciiTheme="majorHAnsi" w:eastAsiaTheme="majorEastAsia" w:hAnsiTheme="majorHAnsi" w:cstheme="majorBidi"/>
      <w:b/>
      <w:color w:val="5B9BD5" w:themeColor="accent1"/>
      <w:sz w:val="34"/>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qFormat/>
    <w:rsid w:val="00C116AF"/>
    <w:pPr>
      <w:pBdr>
        <w:top w:val="single" w:sz="8" w:space="10" w:color="auto"/>
        <w:bottom w:val="single" w:sz="8" w:space="10" w:color="auto"/>
      </w:pBdr>
      <w:spacing w:after="240" w:line="312" w:lineRule="auto"/>
      <w:jc w:val="right"/>
    </w:pPr>
    <w:rPr>
      <w:i/>
      <w:iCs/>
      <w:color w:val="50637D" w:themeColor="text2" w:themeTint="E6"/>
      <w:sz w:val="28"/>
      <w:szCs w:val="20"/>
      <w:lang w:eastAsia="ja-JP"/>
    </w:rPr>
  </w:style>
  <w:style w:type="character" w:customStyle="1" w:styleId="QuoteChar">
    <w:name w:val="Quote Char"/>
    <w:basedOn w:val="DefaultParagraphFont"/>
    <w:link w:val="Quote"/>
    <w:uiPriority w:val="29"/>
    <w:rsid w:val="00C116AF"/>
    <w:rPr>
      <w:i/>
      <w:iCs/>
      <w:color w:val="50637D" w:themeColor="text2" w:themeTint="E6"/>
      <w:sz w:val="28"/>
      <w:szCs w:val="20"/>
      <w:lang w:eastAsia="ja-JP"/>
    </w:rPr>
  </w:style>
  <w:style w:type="character" w:customStyle="1" w:styleId="Heading1Char">
    <w:name w:val="Heading 1 Char"/>
    <w:basedOn w:val="DefaultParagraphFont"/>
    <w:link w:val="Heading1"/>
    <w:uiPriority w:val="9"/>
    <w:rsid w:val="00C116AF"/>
    <w:rPr>
      <w:rFonts w:asciiTheme="majorHAnsi" w:eastAsiaTheme="majorEastAsia" w:hAnsiTheme="majorHAnsi" w:cstheme="majorBidi"/>
      <w:b/>
      <w:color w:val="5B9BD5" w:themeColor="accent1"/>
      <w:sz w:val="34"/>
      <w:szCs w:val="32"/>
      <w:lang w:eastAsia="ja-JP"/>
    </w:rPr>
  </w:style>
  <w:style w:type="character" w:styleId="Hyperlink">
    <w:name w:val="Hyperlink"/>
    <w:basedOn w:val="DefaultParagraphFont"/>
    <w:uiPriority w:val="99"/>
    <w:unhideWhenUsed/>
    <w:rsid w:val="00C72463"/>
    <w:rPr>
      <w:color w:val="0563C1" w:themeColor="hyperlink"/>
      <w:u w:val="single"/>
    </w:rPr>
  </w:style>
  <w:style w:type="paragraph" w:styleId="BalloonText">
    <w:name w:val="Balloon Text"/>
    <w:basedOn w:val="Normal"/>
    <w:link w:val="BalloonTextChar"/>
    <w:uiPriority w:val="99"/>
    <w:semiHidden/>
    <w:unhideWhenUsed/>
    <w:rsid w:val="00C72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gorup@steph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521C-7199-4EE3-8998-88E3BD79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Gorup</cp:lastModifiedBy>
  <cp:revision>22</cp:revision>
  <cp:lastPrinted>2016-08-26T17:18:00Z</cp:lastPrinted>
  <dcterms:created xsi:type="dcterms:W3CDTF">2016-08-24T03:39:00Z</dcterms:created>
  <dcterms:modified xsi:type="dcterms:W3CDTF">2016-08-26T17:48:00Z</dcterms:modified>
</cp:coreProperties>
</file>